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19" w:rsidRPr="00333119" w:rsidRDefault="00333119" w:rsidP="0033311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</w:pPr>
      <w:r w:rsidRPr="00333119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  <w:t>ОПЛАЧИВАЕМЫЕ ОБЩЕСТВЕННЫЕ РАБОТЫ</w:t>
      </w:r>
      <w:bookmarkStart w:id="0" w:name="_GoBack"/>
      <w:bookmarkEnd w:id="0"/>
    </w:p>
    <w:p w:rsidR="00333119" w:rsidRPr="00333119" w:rsidRDefault="00333119" w:rsidP="0033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119" w:rsidRPr="00333119" w:rsidRDefault="00333119" w:rsidP="00333119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hyperlink r:id="rId4" w:history="1">
        <w:r w:rsidRPr="00333119">
          <w:rPr>
            <w:rFonts w:ascii="Arial" w:eastAsia="Times New Roman" w:hAnsi="Arial" w:cs="Arial"/>
            <w:color w:val="1A6B9F"/>
            <w:sz w:val="2"/>
            <w:szCs w:val="2"/>
            <w:u w:val="single"/>
            <w:lang w:val="ru-RU"/>
          </w:rPr>
          <w:t>Версия для печати</w:t>
        </w:r>
      </w:hyperlink>
    </w:p>
    <w:p w:rsidR="00333119" w:rsidRPr="00333119" w:rsidRDefault="00333119" w:rsidP="00333119">
      <w:pPr>
        <w:spacing w:after="0" w:line="240" w:lineRule="auto"/>
        <w:rPr>
          <w:rFonts w:ascii="Arial" w:eastAsia="Times New Roman" w:hAnsi="Arial" w:cs="Arial"/>
          <w:color w:val="424242"/>
          <w:sz w:val="28"/>
          <w:szCs w:val="28"/>
          <w:lang w:val="ru-RU"/>
        </w:rPr>
      </w:pPr>
      <w:r w:rsidRPr="00333119">
        <w:rPr>
          <w:rFonts w:ascii="Arial" w:eastAsia="Times New Roman" w:hAnsi="Arial" w:cs="Arial"/>
          <w:color w:val="000000"/>
          <w:sz w:val="28"/>
          <w:szCs w:val="28"/>
          <w:lang w:val="ru-RU"/>
        </w:rPr>
        <w:t>В целях обеспечения временной занятости в период поиска постоянной работы для безработных граждан и граждан, обращающихся за содействием в трудоустройстве, службой занятости управления по труду, занятости и социальной работе организуются оплачиваемые общественные работы.</w:t>
      </w:r>
    </w:p>
    <w:p w:rsidR="00333119" w:rsidRPr="00333119" w:rsidRDefault="00333119" w:rsidP="00333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>Оплачиваемые общественные работы –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333119" w:rsidRPr="00333119" w:rsidRDefault="00333119" w:rsidP="00333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При организации оплачиваемых общественных работ средства бюджета государственного внебюджетного фонда социальной защиты населения Министерства труда и социальной защиты Республики Беларусь (далее – средства фонда) могут использоваться на доставку граждан к месту проведения работ и обратно, для безработных граждан – на оплату их труда, 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заболеваний.</w:t>
      </w:r>
    </w:p>
    <w:p w:rsidR="00333119" w:rsidRPr="00333119" w:rsidRDefault="00333119" w:rsidP="003331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>Оплачиваемые общественные работы осуществляются в соответствии с Положением о порядке организации и условиях проведения оплачиваемых общественных работ, утвержденным Постановлением Совета Министров Республики Беларусь от 23 декабря 2006 г. № 1716.</w:t>
      </w:r>
    </w:p>
    <w:p w:rsidR="00333119" w:rsidRPr="00333119" w:rsidRDefault="00333119" w:rsidP="00333119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Консультацию по вопросам оплачиваемых общественных </w:t>
      </w:r>
      <w:proofErr w:type="gramStart"/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>работ</w:t>
      </w:r>
      <w:r w:rsidRPr="00333119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можно</w:t>
      </w:r>
      <w:proofErr w:type="gramEnd"/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получить в службе занятости управления по труду, занятости и социальной защите по адресу г. </w:t>
      </w:r>
      <w:r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>
        <w:rPr>
          <w:rFonts w:ascii="Arial" w:eastAsia="Times New Roman" w:hAnsi="Arial" w:cs="Arial"/>
          <w:color w:val="424242"/>
          <w:sz w:val="28"/>
          <w:szCs w:val="28"/>
          <w:lang w:val="ru-RU"/>
        </w:rPr>
        <w:t>6 77 87, 6 73 89</w:t>
      </w:r>
      <w:r w:rsidRPr="00333119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4222CF" w:rsidRPr="00333119" w:rsidRDefault="004222CF">
      <w:pPr>
        <w:rPr>
          <w:lang w:val="ru-RU"/>
        </w:rPr>
      </w:pPr>
    </w:p>
    <w:sectPr w:rsidR="004222CF" w:rsidRPr="003331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19"/>
    <w:rsid w:val="00333119"/>
    <w:rsid w:val="004222CF"/>
    <w:rsid w:val="004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A810"/>
  <w15:chartTrackingRefBased/>
  <w15:docId w15:val="{0213F903-4DE7-466E-AC46-EEE84005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est.brest-region.gov.by/printv/ru/zanyatost-naseleniya-ru/view/oplachivaemye-obschestvennye-raboty-2000003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Даленчук</dc:creator>
  <cp:keywords/>
  <dc:description/>
  <cp:lastModifiedBy>Татьяна Даленчук</cp:lastModifiedBy>
  <cp:revision>3</cp:revision>
  <dcterms:created xsi:type="dcterms:W3CDTF">2022-12-21T07:54:00Z</dcterms:created>
  <dcterms:modified xsi:type="dcterms:W3CDTF">2022-12-21T07:56:00Z</dcterms:modified>
</cp:coreProperties>
</file>