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F79CD6" w14:textId="51E7CFDE" w:rsidR="0074020C" w:rsidRPr="0074020C" w:rsidRDefault="0074020C" w:rsidP="0074020C">
      <w:pPr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График личного приема граждан и представителей юридических лиц</w:t>
      </w:r>
      <w:r w:rsidR="00C720F7">
        <w:rPr>
          <w:rFonts w:ascii="Times New Roman" w:hAnsi="Times New Roman" w:cs="Times New Roman"/>
          <w:sz w:val="30"/>
          <w:szCs w:val="30"/>
        </w:rPr>
        <w:t>, встреч с трудовыми коллективами</w:t>
      </w:r>
      <w:r>
        <w:rPr>
          <w:rFonts w:ascii="Times New Roman" w:hAnsi="Times New Roman" w:cs="Times New Roman"/>
          <w:sz w:val="30"/>
          <w:szCs w:val="30"/>
        </w:rPr>
        <w:t xml:space="preserve"> депутатом Брестского областного </w:t>
      </w:r>
      <w:r w:rsidR="002E1D14">
        <w:rPr>
          <w:rFonts w:ascii="Times New Roman" w:hAnsi="Times New Roman" w:cs="Times New Roman"/>
          <w:sz w:val="30"/>
          <w:szCs w:val="30"/>
        </w:rPr>
        <w:t>С</w:t>
      </w:r>
      <w:r>
        <w:rPr>
          <w:rFonts w:ascii="Times New Roman" w:hAnsi="Times New Roman" w:cs="Times New Roman"/>
          <w:sz w:val="30"/>
          <w:szCs w:val="30"/>
        </w:rPr>
        <w:t xml:space="preserve">овета депутатов по </w:t>
      </w:r>
      <w:proofErr w:type="spellStart"/>
      <w:r>
        <w:rPr>
          <w:rFonts w:ascii="Times New Roman" w:hAnsi="Times New Roman" w:cs="Times New Roman"/>
          <w:sz w:val="30"/>
          <w:szCs w:val="30"/>
        </w:rPr>
        <w:t>Ганцевичскому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избирательному округу № 21 Козод</w:t>
      </w:r>
      <w:r w:rsidR="008513F7">
        <w:rPr>
          <w:rFonts w:ascii="Times New Roman" w:hAnsi="Times New Roman" w:cs="Times New Roman"/>
          <w:sz w:val="30"/>
          <w:szCs w:val="30"/>
        </w:rPr>
        <w:t>оем</w:t>
      </w:r>
      <w:r>
        <w:rPr>
          <w:rFonts w:ascii="Times New Roman" w:hAnsi="Times New Roman" w:cs="Times New Roman"/>
          <w:sz w:val="30"/>
          <w:szCs w:val="30"/>
        </w:rPr>
        <w:t xml:space="preserve"> Васили</w:t>
      </w:r>
      <w:r w:rsidR="008513F7">
        <w:rPr>
          <w:rFonts w:ascii="Times New Roman" w:hAnsi="Times New Roman" w:cs="Times New Roman"/>
          <w:sz w:val="30"/>
          <w:szCs w:val="30"/>
        </w:rPr>
        <w:t>ем</w:t>
      </w:r>
      <w:r>
        <w:rPr>
          <w:rFonts w:ascii="Times New Roman" w:hAnsi="Times New Roman" w:cs="Times New Roman"/>
          <w:sz w:val="30"/>
          <w:szCs w:val="30"/>
        </w:rPr>
        <w:t xml:space="preserve"> Петрович</w:t>
      </w:r>
      <w:r w:rsidR="008513F7">
        <w:rPr>
          <w:rFonts w:ascii="Times New Roman" w:hAnsi="Times New Roman" w:cs="Times New Roman"/>
          <w:sz w:val="30"/>
          <w:szCs w:val="30"/>
        </w:rPr>
        <w:t>ем</w:t>
      </w:r>
    </w:p>
    <w:tbl>
      <w:tblPr>
        <w:tblStyle w:val="a3"/>
        <w:tblW w:w="9209" w:type="dxa"/>
        <w:tblLook w:val="04A0" w:firstRow="1" w:lastRow="0" w:firstColumn="1" w:lastColumn="0" w:noHBand="0" w:noVBand="1"/>
      </w:tblPr>
      <w:tblGrid>
        <w:gridCol w:w="3539"/>
        <w:gridCol w:w="5670"/>
      </w:tblGrid>
      <w:tr w:rsidR="00ED5B65" w14:paraId="30BF0007" w14:textId="77777777" w:rsidTr="004346B3">
        <w:tc>
          <w:tcPr>
            <w:tcW w:w="3539" w:type="dxa"/>
          </w:tcPr>
          <w:p w14:paraId="4A26AFF5" w14:textId="1C7887D5" w:rsidR="00ED5B65" w:rsidRDefault="00ED5B65" w:rsidP="001C1EDB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</w:rPr>
              <w:t>Дата</w:t>
            </w:r>
            <w:r w:rsidR="004346B3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 и время </w:t>
            </w:r>
            <w:r>
              <w:rPr>
                <w:rFonts w:ascii="Times New Roman" w:hAnsi="Times New Roman" w:cs="Times New Roman"/>
                <w:b/>
                <w:sz w:val="30"/>
                <w:szCs w:val="30"/>
              </w:rPr>
              <w:t>встречи</w:t>
            </w:r>
          </w:p>
        </w:tc>
        <w:tc>
          <w:tcPr>
            <w:tcW w:w="5670" w:type="dxa"/>
          </w:tcPr>
          <w:p w14:paraId="493927F7" w14:textId="2E480870" w:rsidR="00ED5B65" w:rsidRDefault="004346B3" w:rsidP="001C1EDB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</w:rPr>
              <w:t>Место проведения</w:t>
            </w:r>
          </w:p>
        </w:tc>
      </w:tr>
      <w:tr w:rsidR="004346B3" w14:paraId="4BA24AB8" w14:textId="77777777" w:rsidTr="004346B3">
        <w:tc>
          <w:tcPr>
            <w:tcW w:w="3539" w:type="dxa"/>
          </w:tcPr>
          <w:p w14:paraId="33027393" w14:textId="46188A3F" w:rsidR="004346B3" w:rsidRPr="004346B3" w:rsidRDefault="004346B3" w:rsidP="001C1ED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346B3">
              <w:rPr>
                <w:rFonts w:ascii="Times New Roman" w:hAnsi="Times New Roman" w:cs="Times New Roman"/>
                <w:sz w:val="30"/>
                <w:szCs w:val="30"/>
              </w:rPr>
              <w:t>17.04.2024</w:t>
            </w:r>
          </w:p>
        </w:tc>
        <w:tc>
          <w:tcPr>
            <w:tcW w:w="5670" w:type="dxa"/>
          </w:tcPr>
          <w:p w14:paraId="00189F42" w14:textId="5B2521C1" w:rsidR="004346B3" w:rsidRPr="004346B3" w:rsidRDefault="004346B3" w:rsidP="004346B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Ганцевичский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районный исполнительный комитет</w:t>
            </w:r>
          </w:p>
        </w:tc>
      </w:tr>
      <w:tr w:rsidR="004346B3" w14:paraId="661567A5" w14:textId="77777777" w:rsidTr="004346B3">
        <w:tc>
          <w:tcPr>
            <w:tcW w:w="3539" w:type="dxa"/>
          </w:tcPr>
          <w:p w14:paraId="700F8711" w14:textId="3BEE2997" w:rsidR="004346B3" w:rsidRPr="004346B3" w:rsidRDefault="00B36F6A" w:rsidP="001C1ED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02.05.2024</w:t>
            </w:r>
          </w:p>
        </w:tc>
        <w:tc>
          <w:tcPr>
            <w:tcW w:w="5670" w:type="dxa"/>
          </w:tcPr>
          <w:p w14:paraId="1EBD7A9C" w14:textId="379C3162" w:rsidR="004346B3" w:rsidRDefault="008F2F2C" w:rsidP="004346B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ОАО </w:t>
            </w:r>
            <w:r w:rsidR="00C720F7">
              <w:rPr>
                <w:rFonts w:ascii="Times New Roman" w:hAnsi="Times New Roman" w:cs="Times New Roman"/>
                <w:sz w:val="30"/>
                <w:szCs w:val="30"/>
              </w:rPr>
              <w:t>«</w:t>
            </w:r>
            <w:r w:rsidR="00C3201B">
              <w:rPr>
                <w:rFonts w:ascii="Times New Roman" w:hAnsi="Times New Roman" w:cs="Times New Roman"/>
                <w:sz w:val="30"/>
                <w:szCs w:val="30"/>
              </w:rPr>
              <w:t>Возрождение»</w:t>
            </w:r>
          </w:p>
        </w:tc>
      </w:tr>
      <w:tr w:rsidR="0054652E" w14:paraId="1EB2950B" w14:textId="77777777" w:rsidTr="004346B3">
        <w:tc>
          <w:tcPr>
            <w:tcW w:w="3539" w:type="dxa"/>
          </w:tcPr>
          <w:p w14:paraId="11F43074" w14:textId="3B03FFBE" w:rsidR="0054652E" w:rsidRDefault="00B36F6A" w:rsidP="001C1ED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19.06.2024</w:t>
            </w:r>
          </w:p>
        </w:tc>
        <w:tc>
          <w:tcPr>
            <w:tcW w:w="5670" w:type="dxa"/>
          </w:tcPr>
          <w:p w14:paraId="5FF39546" w14:textId="0F99D17B" w:rsidR="0054652E" w:rsidRDefault="0054652E" w:rsidP="004346B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УЗ</w:t>
            </w:r>
            <w:r w:rsidRPr="00DC444F">
              <w:rPr>
                <w:rFonts w:ascii="Times New Roman" w:hAnsi="Times New Roman" w:cs="Times New Roman"/>
                <w:sz w:val="30"/>
                <w:szCs w:val="30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Ганцевичская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центральная районная больница</w:t>
            </w:r>
            <w:r w:rsidRPr="00DC444F">
              <w:rPr>
                <w:rFonts w:ascii="Times New Roman" w:hAnsi="Times New Roman" w:cs="Times New Roman"/>
                <w:sz w:val="30"/>
                <w:szCs w:val="30"/>
              </w:rPr>
              <w:t>»</w:t>
            </w:r>
          </w:p>
        </w:tc>
      </w:tr>
      <w:tr w:rsidR="0054652E" w14:paraId="232A34DE" w14:textId="77777777" w:rsidTr="004346B3">
        <w:tc>
          <w:tcPr>
            <w:tcW w:w="3539" w:type="dxa"/>
          </w:tcPr>
          <w:p w14:paraId="371844AD" w14:textId="110B26C9" w:rsidR="0054652E" w:rsidRDefault="00B36F6A" w:rsidP="001C1ED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24.07.2024</w:t>
            </w:r>
          </w:p>
        </w:tc>
        <w:tc>
          <w:tcPr>
            <w:tcW w:w="5670" w:type="dxa"/>
          </w:tcPr>
          <w:p w14:paraId="390F833B" w14:textId="5184722A" w:rsidR="0054652E" w:rsidRDefault="0054652E" w:rsidP="004346B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Р</w:t>
            </w:r>
            <w:r w:rsidR="008513F7">
              <w:rPr>
                <w:rFonts w:ascii="Times New Roman" w:hAnsi="Times New Roman" w:cs="Times New Roman"/>
                <w:sz w:val="30"/>
                <w:szCs w:val="30"/>
              </w:rPr>
              <w:t>айонный отдел по чрезвычайным ситуациям</w:t>
            </w:r>
          </w:p>
        </w:tc>
      </w:tr>
      <w:tr w:rsidR="0054652E" w14:paraId="3FE90F2F" w14:textId="77777777" w:rsidTr="004346B3">
        <w:tc>
          <w:tcPr>
            <w:tcW w:w="3539" w:type="dxa"/>
          </w:tcPr>
          <w:p w14:paraId="56D7E279" w14:textId="1EF0A491" w:rsidR="0054652E" w:rsidRDefault="00B36F6A" w:rsidP="001C1ED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07.08.2024</w:t>
            </w:r>
          </w:p>
        </w:tc>
        <w:tc>
          <w:tcPr>
            <w:tcW w:w="5670" w:type="dxa"/>
          </w:tcPr>
          <w:p w14:paraId="3318224F" w14:textId="3C85EA83" w:rsidR="0054652E" w:rsidRDefault="008F2F2C" w:rsidP="004346B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ЧСП «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Пинсксовхоз</w:t>
            </w:r>
            <w:r w:rsidR="00F2128E">
              <w:rPr>
                <w:rFonts w:ascii="Times New Roman" w:hAnsi="Times New Roman" w:cs="Times New Roman"/>
                <w:sz w:val="30"/>
                <w:szCs w:val="30"/>
              </w:rPr>
              <w:t>строй</w:t>
            </w:r>
            <w:proofErr w:type="spellEnd"/>
            <w:r w:rsidR="00F2128E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54652E">
              <w:rPr>
                <w:rFonts w:ascii="Times New Roman" w:hAnsi="Times New Roman" w:cs="Times New Roman"/>
                <w:sz w:val="30"/>
                <w:szCs w:val="30"/>
              </w:rPr>
              <w:t>ПМК-14</w:t>
            </w:r>
            <w:r w:rsidR="00F2128E">
              <w:rPr>
                <w:rFonts w:ascii="Times New Roman" w:hAnsi="Times New Roman" w:cs="Times New Roman"/>
                <w:sz w:val="30"/>
                <w:szCs w:val="30"/>
              </w:rPr>
              <w:t>»</w:t>
            </w:r>
          </w:p>
        </w:tc>
      </w:tr>
      <w:tr w:rsidR="0054652E" w14:paraId="5440F687" w14:textId="77777777" w:rsidTr="004346B3">
        <w:tc>
          <w:tcPr>
            <w:tcW w:w="3539" w:type="dxa"/>
          </w:tcPr>
          <w:p w14:paraId="64198AF8" w14:textId="7DBEB79F" w:rsidR="0054652E" w:rsidRDefault="00B36F6A" w:rsidP="001C1ED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04.09.2024</w:t>
            </w:r>
          </w:p>
        </w:tc>
        <w:tc>
          <w:tcPr>
            <w:tcW w:w="5670" w:type="dxa"/>
          </w:tcPr>
          <w:p w14:paraId="42F536B8" w14:textId="691AE9DE" w:rsidR="0054652E" w:rsidRDefault="00C720F7" w:rsidP="004346B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Ганцевичский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районный исполнительный комитет</w:t>
            </w:r>
          </w:p>
        </w:tc>
      </w:tr>
      <w:tr w:rsidR="00C720F7" w14:paraId="2D1A72A3" w14:textId="77777777" w:rsidTr="004346B3">
        <w:tc>
          <w:tcPr>
            <w:tcW w:w="3539" w:type="dxa"/>
          </w:tcPr>
          <w:p w14:paraId="7199CA3D" w14:textId="73710B16" w:rsidR="00C720F7" w:rsidRDefault="00B36F6A" w:rsidP="00C720F7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02.10.2024</w:t>
            </w:r>
          </w:p>
        </w:tc>
        <w:tc>
          <w:tcPr>
            <w:tcW w:w="5670" w:type="dxa"/>
          </w:tcPr>
          <w:p w14:paraId="33F08491" w14:textId="1BB38259" w:rsidR="00C720F7" w:rsidRDefault="00C720F7" w:rsidP="00C720F7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ГУО «Гимназия г. Ганцевичи»</w:t>
            </w:r>
          </w:p>
        </w:tc>
      </w:tr>
      <w:tr w:rsidR="00C720F7" w14:paraId="6754DA5D" w14:textId="77777777" w:rsidTr="004346B3">
        <w:tc>
          <w:tcPr>
            <w:tcW w:w="3539" w:type="dxa"/>
          </w:tcPr>
          <w:p w14:paraId="5CE1285C" w14:textId="56CE5573" w:rsidR="00C720F7" w:rsidRDefault="00B36F6A" w:rsidP="00C720F7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13.11.2024</w:t>
            </w:r>
          </w:p>
        </w:tc>
        <w:tc>
          <w:tcPr>
            <w:tcW w:w="5670" w:type="dxa"/>
          </w:tcPr>
          <w:p w14:paraId="44D62BA3" w14:textId="39ABBFA5" w:rsidR="00C720F7" w:rsidRDefault="00C720F7" w:rsidP="00C720F7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ОАО «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Хотыничи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»</w:t>
            </w:r>
          </w:p>
        </w:tc>
      </w:tr>
      <w:tr w:rsidR="00C720F7" w14:paraId="4DAC475C" w14:textId="77777777" w:rsidTr="004346B3">
        <w:tc>
          <w:tcPr>
            <w:tcW w:w="3539" w:type="dxa"/>
          </w:tcPr>
          <w:p w14:paraId="10243187" w14:textId="0C920D34" w:rsidR="00C720F7" w:rsidRDefault="00B36F6A" w:rsidP="00C720F7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04.12.2024</w:t>
            </w:r>
            <w:bookmarkStart w:id="0" w:name="_GoBack"/>
            <w:bookmarkEnd w:id="0"/>
          </w:p>
        </w:tc>
        <w:tc>
          <w:tcPr>
            <w:tcW w:w="5670" w:type="dxa"/>
          </w:tcPr>
          <w:p w14:paraId="578CBFF0" w14:textId="488ADCAA" w:rsidR="00C720F7" w:rsidRDefault="00C720F7" w:rsidP="00C720F7">
            <w:pPr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Ганцевичский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районный исполнительный комитет</w:t>
            </w:r>
          </w:p>
        </w:tc>
      </w:tr>
    </w:tbl>
    <w:p w14:paraId="74CC0AFB" w14:textId="77777777" w:rsidR="0074020C" w:rsidRDefault="0074020C"/>
    <w:sectPr w:rsidR="007402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56C"/>
    <w:rsid w:val="002E1D14"/>
    <w:rsid w:val="004346B3"/>
    <w:rsid w:val="00490F3F"/>
    <w:rsid w:val="004B4259"/>
    <w:rsid w:val="0054652E"/>
    <w:rsid w:val="005A1D73"/>
    <w:rsid w:val="0074020C"/>
    <w:rsid w:val="008513F7"/>
    <w:rsid w:val="008F2F2C"/>
    <w:rsid w:val="00AD0036"/>
    <w:rsid w:val="00B36F6A"/>
    <w:rsid w:val="00B471AA"/>
    <w:rsid w:val="00C3201B"/>
    <w:rsid w:val="00C720F7"/>
    <w:rsid w:val="00ED5B65"/>
    <w:rsid w:val="00F2128E"/>
    <w:rsid w:val="00F82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9098D"/>
  <w15:chartTrackingRefBased/>
  <w15:docId w15:val="{680C9C95-5A88-42C2-A697-911FE6816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4020C"/>
  </w:style>
  <w:style w:type="paragraph" w:styleId="1">
    <w:name w:val="heading 1"/>
    <w:basedOn w:val="a"/>
    <w:link w:val="10"/>
    <w:uiPriority w:val="9"/>
    <w:qFormat/>
    <w:rsid w:val="0074020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74020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402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4020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Strong"/>
    <w:basedOn w:val="a0"/>
    <w:uiPriority w:val="22"/>
    <w:qFormat/>
    <w:rsid w:val="0074020C"/>
    <w:rPr>
      <w:b/>
      <w:bCs/>
    </w:rPr>
  </w:style>
  <w:style w:type="paragraph" w:styleId="a5">
    <w:name w:val="No Spacing"/>
    <w:uiPriority w:val="1"/>
    <w:qFormat/>
    <w:rsid w:val="0074020C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74020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19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101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2024-04-12T09:17:00Z</dcterms:created>
  <dcterms:modified xsi:type="dcterms:W3CDTF">2024-06-06T11:45:00Z</dcterms:modified>
</cp:coreProperties>
</file>