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7E0" w:rsidRPr="00A61B65" w:rsidRDefault="00A61B65" w:rsidP="00A61B65">
      <w:pPr>
        <w:jc w:val="center"/>
        <w:rPr>
          <w:b/>
          <w:color w:val="000000" w:themeColor="text1"/>
          <w:sz w:val="30"/>
          <w:szCs w:val="30"/>
        </w:rPr>
      </w:pPr>
      <w:r w:rsidRPr="00A61B65">
        <w:rPr>
          <w:b/>
          <w:color w:val="000000" w:themeColor="text1"/>
          <w:sz w:val="30"/>
          <w:szCs w:val="30"/>
        </w:rPr>
        <w:t>«ПОВЫШЕНИЕ РОДИТЕЛЬСКОЙ КОМПЕТЕНТНОСТИ В ВОСПИТАНИИ ДЕТЕЙ»</w:t>
      </w:r>
    </w:p>
    <w:p w:rsidR="007A27E0" w:rsidRPr="00C97377" w:rsidRDefault="00F62237" w:rsidP="00C97377">
      <w:pPr>
        <w:ind w:firstLine="851"/>
        <w:jc w:val="both"/>
        <w:rPr>
          <w:color w:val="000000" w:themeColor="text1"/>
          <w:sz w:val="30"/>
          <w:szCs w:val="30"/>
        </w:rPr>
      </w:pPr>
      <w:r w:rsidRPr="00C97377">
        <w:rPr>
          <w:color w:val="000000" w:themeColor="text1"/>
          <w:sz w:val="30"/>
          <w:szCs w:val="30"/>
        </w:rPr>
        <w:t>Наши дети еще не были взрослыми. Все, что они могут понять о правилах поведения, отношениях между людьми исходит из опыта взаимодействия, прежде всего со своими же родителями. Взрослый, находящийся рядом — это и пример для ребенка, и помощник в формировании образа мира.</w:t>
      </w:r>
    </w:p>
    <w:p w:rsidR="007A27E0" w:rsidRPr="00C97377" w:rsidRDefault="00F62237" w:rsidP="00C97377">
      <w:pPr>
        <w:ind w:firstLine="851"/>
        <w:jc w:val="both"/>
        <w:rPr>
          <w:color w:val="000000" w:themeColor="text1"/>
          <w:sz w:val="30"/>
          <w:szCs w:val="30"/>
        </w:rPr>
      </w:pPr>
      <w:r w:rsidRPr="00C97377">
        <w:rPr>
          <w:color w:val="000000" w:themeColor="text1"/>
          <w:sz w:val="30"/>
          <w:szCs w:val="30"/>
        </w:rPr>
        <w:t>Важным условием эффективного воспитания в семье является родительская любовь.</w:t>
      </w:r>
    </w:p>
    <w:p w:rsidR="007A27E0" w:rsidRPr="00A61B65" w:rsidRDefault="00F62237" w:rsidP="00C97377">
      <w:pPr>
        <w:ind w:firstLine="851"/>
        <w:jc w:val="both"/>
        <w:rPr>
          <w:b/>
          <w:color w:val="000000" w:themeColor="text1"/>
          <w:sz w:val="30"/>
          <w:szCs w:val="30"/>
          <w:u w:val="single"/>
        </w:rPr>
      </w:pPr>
      <w:r w:rsidRPr="00A61B65">
        <w:rPr>
          <w:b/>
          <w:color w:val="000000" w:themeColor="text1"/>
          <w:sz w:val="30"/>
          <w:szCs w:val="30"/>
          <w:u w:val="single"/>
        </w:rPr>
        <w:t>Способы выражения любви к своему ребенку.</w:t>
      </w:r>
    </w:p>
    <w:p w:rsidR="007A27E0" w:rsidRPr="00C97377" w:rsidRDefault="00F62237" w:rsidP="00C97377">
      <w:pPr>
        <w:ind w:firstLine="851"/>
        <w:jc w:val="both"/>
        <w:rPr>
          <w:color w:val="000000" w:themeColor="text1"/>
          <w:sz w:val="30"/>
          <w:szCs w:val="30"/>
        </w:rPr>
      </w:pPr>
      <w:r w:rsidRPr="00A61B65">
        <w:rPr>
          <w:b/>
          <w:color w:val="000000" w:themeColor="text1"/>
          <w:sz w:val="30"/>
          <w:szCs w:val="30"/>
          <w:u w:val="single"/>
        </w:rPr>
        <w:t>Больше контакта</w:t>
      </w:r>
      <w:r w:rsidRPr="00C97377">
        <w:rPr>
          <w:color w:val="000000" w:themeColor="text1"/>
          <w:sz w:val="30"/>
          <w:szCs w:val="30"/>
        </w:rPr>
        <w:t>. Дети с рождения нуждаются в контакте с родителями. Младенцы хотят чуть ли не круглосуточно быть у мамы на руках, дети постарше — обниматься или сидеть на коленях. Подросткам не так нужен физический, как эмоциональный или зрительный контакт. Обнимайте и целуйте детей, смотрите на них, подбадривайте и поддерживайте. Если на это нет сил, можно взять ребенка за руку, погладить его или ласково назвать. Когда ресурса нет даже на это, честно скажите детям, что вот прямо сейчас неважно себя чувствуете, поэтому не можете обниматься или говорить приятные слова. Дети прекрасно все понимают и смогут подождать, пока вы наберетесь сил. Ваша честность покажет, что вы доверяете ребенку и относитесь к нему как к равному.</w:t>
      </w:r>
    </w:p>
    <w:p w:rsidR="007A27E0" w:rsidRPr="00C97377" w:rsidRDefault="00F62237" w:rsidP="00C97377">
      <w:pPr>
        <w:ind w:firstLine="851"/>
        <w:jc w:val="both"/>
        <w:rPr>
          <w:color w:val="000000" w:themeColor="text1"/>
          <w:sz w:val="30"/>
          <w:szCs w:val="30"/>
        </w:rPr>
      </w:pPr>
      <w:r w:rsidRPr="00A61B65">
        <w:rPr>
          <w:b/>
          <w:color w:val="000000" w:themeColor="text1"/>
          <w:sz w:val="30"/>
          <w:szCs w:val="30"/>
          <w:u w:val="single"/>
        </w:rPr>
        <w:t>Эффективное времяпрепровождение</w:t>
      </w:r>
      <w:r w:rsidRPr="00C97377">
        <w:rPr>
          <w:color w:val="000000" w:themeColor="text1"/>
          <w:sz w:val="30"/>
          <w:szCs w:val="30"/>
        </w:rPr>
        <w:t>. На самом деле важно не то, сколько времени вы проводите с ребенком, а чем именно вы с ним занимаетесь. Условно говоря, лучше полчаса почитать книгу, активно погулять или поиграть в настольные игры, чем 2 часа смотреть в телефон, пока ребенок копается в песочнице. Придумывайте совместные занятия, которые будут интересны и вам, и ребенку. Именно такое времяпрепровождение показывает детям, что вы их любите, хотите быть рядом с ними и уважаете их интересы.</w:t>
      </w:r>
    </w:p>
    <w:p w:rsidR="007A27E0" w:rsidRPr="00C97377" w:rsidRDefault="00F62237" w:rsidP="00C97377">
      <w:pPr>
        <w:ind w:firstLine="851"/>
        <w:jc w:val="both"/>
        <w:rPr>
          <w:color w:val="000000" w:themeColor="text1"/>
          <w:sz w:val="30"/>
          <w:szCs w:val="30"/>
        </w:rPr>
      </w:pPr>
      <w:r w:rsidRPr="00A61B65">
        <w:rPr>
          <w:b/>
          <w:color w:val="000000" w:themeColor="text1"/>
          <w:sz w:val="30"/>
          <w:szCs w:val="30"/>
          <w:u w:val="single"/>
        </w:rPr>
        <w:t>Больше ответственности</w:t>
      </w:r>
      <w:r w:rsidRPr="00C97377">
        <w:rPr>
          <w:color w:val="000000" w:themeColor="text1"/>
          <w:sz w:val="30"/>
          <w:szCs w:val="30"/>
        </w:rPr>
        <w:t>. Делая что-то за ребенка, мы показываем, что не верим в него и его силы. Если доверяем выполнение</w:t>
      </w:r>
      <w:r w:rsidR="00A61B65">
        <w:rPr>
          <w:color w:val="000000" w:themeColor="text1"/>
          <w:sz w:val="30"/>
          <w:szCs w:val="30"/>
        </w:rPr>
        <w:t xml:space="preserve"> </w:t>
      </w:r>
      <w:r w:rsidRPr="00C97377">
        <w:rPr>
          <w:color w:val="000000" w:themeColor="text1"/>
          <w:sz w:val="30"/>
          <w:szCs w:val="30"/>
        </w:rPr>
        <w:t>простых поручений или разрешаем самому одеваться и выбирать одежду, то понятно, что доверяем. Что может делать ребенок и с какого возраста, зависит от его особенностей. Одни дети уже в три года могут помогать маме готовить, а другие созревают для этого только к школе. Но очень важно не переборщить: если мы перекладываем на ребенка слишком много ответственности, с которой он еще не в состоянии справиться, мы подрываем его веру в себя — ему кажется, что он подвел маму, которая доверила ему выполнение важного задания.</w:t>
      </w:r>
    </w:p>
    <w:p w:rsidR="007A27E0" w:rsidRPr="00C97377" w:rsidRDefault="00F62237" w:rsidP="00C97377">
      <w:pPr>
        <w:ind w:firstLine="851"/>
        <w:jc w:val="both"/>
        <w:rPr>
          <w:color w:val="000000" w:themeColor="text1"/>
          <w:sz w:val="30"/>
          <w:szCs w:val="30"/>
        </w:rPr>
      </w:pPr>
      <w:r w:rsidRPr="00A61B65">
        <w:rPr>
          <w:b/>
          <w:color w:val="000000" w:themeColor="text1"/>
          <w:sz w:val="30"/>
          <w:szCs w:val="30"/>
          <w:u w:val="single"/>
        </w:rPr>
        <w:t>Личное пространство</w:t>
      </w:r>
      <w:r w:rsidRPr="00C97377">
        <w:rPr>
          <w:color w:val="000000" w:themeColor="text1"/>
          <w:sz w:val="30"/>
          <w:szCs w:val="30"/>
        </w:rPr>
        <w:t xml:space="preserve">. Покажите ребенку, что уважаете его, его границы и личное пространство. Не берите его вещи без спроса, не обнимайте и не целуйте без разрешения, спрашивайте его мнение и, если </w:t>
      </w:r>
      <w:r w:rsidRPr="00C97377">
        <w:rPr>
          <w:color w:val="000000" w:themeColor="text1"/>
          <w:sz w:val="30"/>
          <w:szCs w:val="30"/>
        </w:rPr>
        <w:lastRenderedPageBreak/>
        <w:t>сравниваете, то только с ним самим, а не с другими. Это показывает, что вы уважаете ребенка, цените и любите его.</w:t>
      </w:r>
    </w:p>
    <w:p w:rsidR="007A27E0" w:rsidRDefault="00F62237" w:rsidP="00A61B65">
      <w:pPr>
        <w:ind w:firstLine="851"/>
        <w:jc w:val="center"/>
        <w:rPr>
          <w:b/>
          <w:i/>
          <w:color w:val="000000" w:themeColor="text1"/>
          <w:sz w:val="30"/>
          <w:szCs w:val="30"/>
        </w:rPr>
      </w:pPr>
      <w:r w:rsidRPr="00A61B65">
        <w:rPr>
          <w:b/>
          <w:i/>
          <w:color w:val="000000" w:themeColor="text1"/>
          <w:sz w:val="30"/>
          <w:szCs w:val="30"/>
        </w:rPr>
        <w:t>И обязательно говорите детям о том, что вы их любите!</w:t>
      </w:r>
    </w:p>
    <w:p w:rsidR="00ED49BB" w:rsidRDefault="00ED49BB" w:rsidP="00C97377">
      <w:pPr>
        <w:ind w:firstLine="851"/>
        <w:jc w:val="both"/>
        <w:rPr>
          <w:b/>
          <w:color w:val="000000" w:themeColor="text1"/>
          <w:sz w:val="30"/>
          <w:szCs w:val="30"/>
        </w:rPr>
      </w:pPr>
    </w:p>
    <w:p w:rsidR="007A27E0" w:rsidRPr="00A61B65" w:rsidRDefault="00F62237" w:rsidP="00C97377">
      <w:pPr>
        <w:ind w:firstLine="851"/>
        <w:jc w:val="both"/>
        <w:rPr>
          <w:b/>
          <w:color w:val="000000" w:themeColor="text1"/>
          <w:sz w:val="30"/>
          <w:szCs w:val="30"/>
        </w:rPr>
      </w:pPr>
      <w:bookmarkStart w:id="0" w:name="_GoBack"/>
      <w:bookmarkEnd w:id="0"/>
      <w:r w:rsidRPr="00A61B65">
        <w:rPr>
          <w:b/>
          <w:color w:val="000000" w:themeColor="text1"/>
          <w:sz w:val="30"/>
          <w:szCs w:val="30"/>
        </w:rPr>
        <w:t>Что делать родителям для улучшения отношений с ребенком?</w:t>
      </w:r>
    </w:p>
    <w:p w:rsidR="007A27E0" w:rsidRPr="00C97377" w:rsidRDefault="00F62237" w:rsidP="00C97377">
      <w:pPr>
        <w:ind w:firstLine="851"/>
        <w:jc w:val="both"/>
        <w:rPr>
          <w:color w:val="000000" w:themeColor="text1"/>
          <w:sz w:val="30"/>
          <w:szCs w:val="30"/>
        </w:rPr>
      </w:pPr>
      <w:r w:rsidRPr="00A61B65">
        <w:rPr>
          <w:b/>
          <w:color w:val="000000" w:themeColor="text1"/>
          <w:sz w:val="30"/>
          <w:szCs w:val="30"/>
          <w:u w:val="single"/>
        </w:rPr>
        <w:t>Интересуйтесь жизнью и увлечениями ребенка.</w:t>
      </w:r>
      <w:r w:rsidRPr="00C97377">
        <w:rPr>
          <w:color w:val="000000" w:themeColor="text1"/>
          <w:sz w:val="30"/>
          <w:szCs w:val="30"/>
        </w:rPr>
        <w:t xml:space="preserve"> Старайтесь задавать ребенку не только вопросы, которые бы касались его учебы, но и вопросы о повседневной и личной жизни. Если подросток не хочет вам сообщать некую информацию, то, значит, нужно оставить его с этим вопросом в покое и не пытаться вытянуть силой. Когда придет время – он сам поделится с вами. Дайте детям возможность быть услышанными. Ребенку, как и взрослому, необходимо понимание того, что его слушают, когда он говорит. Вы можете выбрать в течение дня определенный период – час или даже несколько минут, когда вы отложите все свои дела и ваше внимание будет полностью принадлежать ему.</w:t>
      </w:r>
    </w:p>
    <w:p w:rsidR="007A27E0" w:rsidRPr="00C97377" w:rsidRDefault="00F62237" w:rsidP="00C97377">
      <w:pPr>
        <w:ind w:firstLine="851"/>
        <w:jc w:val="both"/>
        <w:rPr>
          <w:color w:val="000000" w:themeColor="text1"/>
          <w:sz w:val="30"/>
          <w:szCs w:val="30"/>
        </w:rPr>
      </w:pPr>
      <w:r w:rsidRPr="00A61B65">
        <w:rPr>
          <w:b/>
          <w:color w:val="000000" w:themeColor="text1"/>
          <w:sz w:val="30"/>
          <w:szCs w:val="30"/>
          <w:u w:val="single"/>
        </w:rPr>
        <w:t>Похвалы много не бывает</w:t>
      </w:r>
      <w:r w:rsidRPr="00C97377">
        <w:rPr>
          <w:color w:val="000000" w:themeColor="text1"/>
          <w:sz w:val="30"/>
          <w:szCs w:val="30"/>
        </w:rPr>
        <w:t>. Похвала помогает повышению самооценки и настраивает на позитив.</w:t>
      </w:r>
    </w:p>
    <w:p w:rsidR="007A27E0" w:rsidRPr="00C97377" w:rsidRDefault="00F62237" w:rsidP="00C97377">
      <w:pPr>
        <w:ind w:firstLine="851"/>
        <w:jc w:val="both"/>
        <w:rPr>
          <w:color w:val="000000" w:themeColor="text1"/>
          <w:sz w:val="30"/>
          <w:szCs w:val="30"/>
        </w:rPr>
      </w:pPr>
      <w:r w:rsidRPr="00A61B65">
        <w:rPr>
          <w:b/>
          <w:color w:val="000000" w:themeColor="text1"/>
          <w:sz w:val="30"/>
          <w:szCs w:val="30"/>
          <w:u w:val="single"/>
        </w:rPr>
        <w:t>Поддерживайте</w:t>
      </w:r>
      <w:r w:rsidRPr="00C97377">
        <w:rPr>
          <w:color w:val="000000" w:themeColor="text1"/>
          <w:sz w:val="30"/>
          <w:szCs w:val="30"/>
        </w:rPr>
        <w:t>. Несмотря на то, что подросток кажется взрослым, он по-прежнему нуждается в вашей поддержке. Поддерживайте подростка во всех начинаниях, и тогда он начнет еще больше стараться, чтобы вы это увидели и похвалили его.</w:t>
      </w:r>
      <w:r w:rsidR="00A61B65">
        <w:rPr>
          <w:color w:val="000000" w:themeColor="text1"/>
          <w:sz w:val="30"/>
          <w:szCs w:val="30"/>
        </w:rPr>
        <w:t xml:space="preserve"> </w:t>
      </w:r>
      <w:r w:rsidRPr="00C97377">
        <w:rPr>
          <w:color w:val="000000" w:themeColor="text1"/>
          <w:sz w:val="30"/>
          <w:szCs w:val="30"/>
        </w:rPr>
        <w:t>Разговаривайте по душам и находите время для общения.</w:t>
      </w:r>
    </w:p>
    <w:p w:rsidR="007A27E0" w:rsidRPr="00C97377" w:rsidRDefault="00F62237" w:rsidP="00C97377">
      <w:pPr>
        <w:ind w:firstLine="851"/>
        <w:jc w:val="both"/>
        <w:rPr>
          <w:color w:val="000000" w:themeColor="text1"/>
          <w:sz w:val="30"/>
          <w:szCs w:val="30"/>
        </w:rPr>
      </w:pPr>
      <w:r w:rsidRPr="00A61B65">
        <w:rPr>
          <w:b/>
          <w:color w:val="000000" w:themeColor="text1"/>
          <w:sz w:val="30"/>
          <w:szCs w:val="30"/>
          <w:u w:val="single"/>
        </w:rPr>
        <w:t>Делитесь опытом</w:t>
      </w:r>
      <w:r w:rsidRPr="00C97377">
        <w:rPr>
          <w:color w:val="000000" w:themeColor="text1"/>
          <w:sz w:val="30"/>
          <w:szCs w:val="30"/>
        </w:rPr>
        <w:t>. Хоть вы и росли в совершенно иное время, но ваш опыт может быть полезен и эти знания могут пригодиться</w:t>
      </w:r>
      <w:r w:rsidR="00A61B65">
        <w:rPr>
          <w:color w:val="000000" w:themeColor="text1"/>
          <w:sz w:val="30"/>
          <w:szCs w:val="30"/>
        </w:rPr>
        <w:t xml:space="preserve"> р</w:t>
      </w:r>
      <w:r w:rsidRPr="00C97377">
        <w:rPr>
          <w:color w:val="000000" w:themeColor="text1"/>
          <w:sz w:val="30"/>
          <w:szCs w:val="30"/>
        </w:rPr>
        <w:t>ебенку. Делитесь опытом ненавязчиво, и тогда подросток быстрее станет чувствовать свою самостоятельность.</w:t>
      </w:r>
    </w:p>
    <w:p w:rsidR="007A27E0" w:rsidRPr="00C97377" w:rsidRDefault="00F62237" w:rsidP="00C97377">
      <w:pPr>
        <w:ind w:firstLine="851"/>
        <w:jc w:val="both"/>
        <w:rPr>
          <w:color w:val="000000" w:themeColor="text1"/>
          <w:sz w:val="30"/>
          <w:szCs w:val="30"/>
        </w:rPr>
      </w:pPr>
      <w:r w:rsidRPr="00A61B65">
        <w:rPr>
          <w:b/>
          <w:color w:val="000000" w:themeColor="text1"/>
          <w:sz w:val="30"/>
          <w:szCs w:val="30"/>
          <w:u w:val="single"/>
        </w:rPr>
        <w:t>Будьте терпеливы</w:t>
      </w:r>
      <w:r w:rsidRPr="00C97377">
        <w:rPr>
          <w:color w:val="000000" w:themeColor="text1"/>
          <w:sz w:val="30"/>
          <w:szCs w:val="30"/>
        </w:rPr>
        <w:t>. Чтобы наладить отношения с ребенком, необходимо набраться терпения и настойчивости. Если первый опыт оказался неудачным, то не стоит опускать руки. Семейные отношения невозможно нормализовать за пару дней – необходимо немало приложить усилий, чтобы получить положительный результат.</w:t>
      </w:r>
    </w:p>
    <w:p w:rsidR="007A27E0" w:rsidRPr="00C97377" w:rsidRDefault="00F62237" w:rsidP="00C97377">
      <w:pPr>
        <w:ind w:firstLine="851"/>
        <w:jc w:val="both"/>
        <w:rPr>
          <w:color w:val="000000" w:themeColor="text1"/>
          <w:sz w:val="30"/>
          <w:szCs w:val="30"/>
        </w:rPr>
      </w:pPr>
      <w:r w:rsidRPr="00C97377">
        <w:rPr>
          <w:color w:val="000000" w:themeColor="text1"/>
          <w:sz w:val="30"/>
          <w:szCs w:val="30"/>
        </w:rPr>
        <w:t>Устанавливайте свои границы и правила.</w:t>
      </w:r>
    </w:p>
    <w:p w:rsidR="007A27E0" w:rsidRPr="00C97377" w:rsidRDefault="00F62237" w:rsidP="00C97377">
      <w:pPr>
        <w:ind w:firstLine="851"/>
        <w:jc w:val="both"/>
        <w:rPr>
          <w:color w:val="000000" w:themeColor="text1"/>
          <w:sz w:val="30"/>
          <w:szCs w:val="30"/>
        </w:rPr>
      </w:pPr>
      <w:r w:rsidRPr="00C97377">
        <w:rPr>
          <w:color w:val="000000" w:themeColor="text1"/>
          <w:sz w:val="30"/>
          <w:szCs w:val="30"/>
        </w:rPr>
        <w:t>Будьте примером для подражания.</w:t>
      </w:r>
    </w:p>
    <w:p w:rsidR="007A27E0" w:rsidRPr="00C97377" w:rsidRDefault="00F62237" w:rsidP="00C97377">
      <w:pPr>
        <w:ind w:firstLine="851"/>
        <w:jc w:val="both"/>
        <w:rPr>
          <w:color w:val="000000" w:themeColor="text1"/>
          <w:sz w:val="30"/>
          <w:szCs w:val="30"/>
        </w:rPr>
      </w:pPr>
      <w:r w:rsidRPr="00C97377">
        <w:rPr>
          <w:color w:val="000000" w:themeColor="text1"/>
          <w:sz w:val="30"/>
          <w:szCs w:val="30"/>
        </w:rPr>
        <w:t>Будьте искренни и честны с подростком.</w:t>
      </w:r>
    </w:p>
    <w:p w:rsidR="007A27E0" w:rsidRPr="00C97377" w:rsidRDefault="00F62237" w:rsidP="00C97377">
      <w:pPr>
        <w:ind w:firstLine="851"/>
        <w:jc w:val="both"/>
        <w:rPr>
          <w:color w:val="000000" w:themeColor="text1"/>
          <w:sz w:val="30"/>
          <w:szCs w:val="30"/>
        </w:rPr>
      </w:pPr>
      <w:r w:rsidRPr="00C97377">
        <w:rPr>
          <w:color w:val="000000" w:themeColor="text1"/>
          <w:sz w:val="30"/>
          <w:szCs w:val="30"/>
        </w:rPr>
        <w:t>Делитесь вашими чувствами с детьми. Не скрывайте от них своих радостей и огорчений.</w:t>
      </w:r>
    </w:p>
    <w:p w:rsidR="00C97377" w:rsidRPr="00C97377" w:rsidRDefault="00F62237" w:rsidP="00C97377">
      <w:pPr>
        <w:ind w:firstLine="851"/>
        <w:jc w:val="both"/>
        <w:rPr>
          <w:color w:val="000000" w:themeColor="text1"/>
          <w:sz w:val="30"/>
          <w:szCs w:val="30"/>
        </w:rPr>
      </w:pPr>
      <w:r w:rsidRPr="00C97377">
        <w:rPr>
          <w:color w:val="000000" w:themeColor="text1"/>
          <w:sz w:val="30"/>
          <w:szCs w:val="30"/>
        </w:rPr>
        <w:t>Принимайте активное участие во всех занятиях ребенка. Этим вы, с одной стороны, как бы «делитесь собой», с другой – выступаете образцом увлеченного выполнения заданий.</w:t>
      </w:r>
    </w:p>
    <w:sectPr w:rsidR="00C97377" w:rsidRPr="00C97377" w:rsidSect="00ED49BB">
      <w:footerReference w:type="default" r:id="rId8"/>
      <w:pgSz w:w="11910" w:h="16840"/>
      <w:pgMar w:top="1040" w:right="740" w:bottom="1276" w:left="1600" w:header="0" w:footer="100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577B" w:rsidRDefault="00F0577B">
      <w:r>
        <w:separator/>
      </w:r>
    </w:p>
  </w:endnote>
  <w:endnote w:type="continuationSeparator" w:id="0">
    <w:p w:rsidR="00F0577B" w:rsidRDefault="00F057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27E0" w:rsidRDefault="00F0577B">
    <w:pPr>
      <w:pStyle w:val="a3"/>
      <w:spacing w:line="14" w:lineRule="auto"/>
      <w:ind w:left="0" w:firstLine="0"/>
      <w:jc w:val="left"/>
      <w:rPr>
        <w:sz w:val="20"/>
      </w:rPr>
    </w:pPr>
    <w:r>
      <w:pict>
        <v:shapetype id="_x0000_t202" coordsize="21600,21600" o:spt="202" path="m,l,21600r21600,l21600,xe">
          <v:stroke joinstyle="miter"/>
          <v:path gradientshapeok="t" o:connecttype="rect"/>
        </v:shapetype>
        <v:shape id="_x0000_s2049" type="#_x0000_t202" style="position:absolute;margin-left:310.4pt;margin-top:780.9pt;width:17.3pt;height:13.05pt;z-index:-251658752;mso-position-horizontal-relative:page;mso-position-vertical-relative:page" filled="f" stroked="f">
          <v:textbox inset="0,0,0,0">
            <w:txbxContent>
              <w:p w:rsidR="007A27E0" w:rsidRDefault="00F62237">
                <w:pPr>
                  <w:spacing w:line="245" w:lineRule="exact"/>
                  <w:ind w:left="60"/>
                  <w:rPr>
                    <w:rFonts w:ascii="Calibri"/>
                  </w:rPr>
                </w:pPr>
                <w:r>
                  <w:fldChar w:fldCharType="begin"/>
                </w:r>
                <w:r>
                  <w:rPr>
                    <w:rFonts w:ascii="Calibri"/>
                  </w:rPr>
                  <w:instrText xml:space="preserve"> PAGE </w:instrText>
                </w:r>
                <w:r>
                  <w:fldChar w:fldCharType="separate"/>
                </w:r>
                <w:r w:rsidR="00F0577B">
                  <w:rPr>
                    <w:rFonts w:ascii="Calibri"/>
                    <w:noProof/>
                  </w:rPr>
                  <w:t>1</w:t>
                </w:r>
                <w: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577B" w:rsidRDefault="00F0577B">
      <w:r>
        <w:separator/>
      </w:r>
    </w:p>
  </w:footnote>
  <w:footnote w:type="continuationSeparator" w:id="0">
    <w:p w:rsidR="00F0577B" w:rsidRDefault="00F057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331D44"/>
    <w:multiLevelType w:val="hybridMultilevel"/>
    <w:tmpl w:val="0742AE66"/>
    <w:lvl w:ilvl="0" w:tplc="1B8628F2">
      <w:numFmt w:val="bullet"/>
      <w:lvlText w:val=""/>
      <w:lvlJc w:val="left"/>
      <w:pPr>
        <w:ind w:left="102" w:hanging="708"/>
      </w:pPr>
      <w:rPr>
        <w:rFonts w:hint="default"/>
        <w:w w:val="99"/>
        <w:lang w:val="ru-RU" w:eastAsia="en-US" w:bidi="ar-SA"/>
      </w:rPr>
    </w:lvl>
    <w:lvl w:ilvl="1" w:tplc="0FD4B2CA">
      <w:numFmt w:val="bullet"/>
      <w:lvlText w:val="•"/>
      <w:lvlJc w:val="left"/>
      <w:pPr>
        <w:ind w:left="1046" w:hanging="708"/>
      </w:pPr>
      <w:rPr>
        <w:rFonts w:hint="default"/>
        <w:lang w:val="ru-RU" w:eastAsia="en-US" w:bidi="ar-SA"/>
      </w:rPr>
    </w:lvl>
    <w:lvl w:ilvl="2" w:tplc="693EF938">
      <w:numFmt w:val="bullet"/>
      <w:lvlText w:val="•"/>
      <w:lvlJc w:val="left"/>
      <w:pPr>
        <w:ind w:left="1993" w:hanging="708"/>
      </w:pPr>
      <w:rPr>
        <w:rFonts w:hint="default"/>
        <w:lang w:val="ru-RU" w:eastAsia="en-US" w:bidi="ar-SA"/>
      </w:rPr>
    </w:lvl>
    <w:lvl w:ilvl="3" w:tplc="732CB91A">
      <w:numFmt w:val="bullet"/>
      <w:lvlText w:val="•"/>
      <w:lvlJc w:val="left"/>
      <w:pPr>
        <w:ind w:left="2939" w:hanging="708"/>
      </w:pPr>
      <w:rPr>
        <w:rFonts w:hint="default"/>
        <w:lang w:val="ru-RU" w:eastAsia="en-US" w:bidi="ar-SA"/>
      </w:rPr>
    </w:lvl>
    <w:lvl w:ilvl="4" w:tplc="B7E8E48E">
      <w:numFmt w:val="bullet"/>
      <w:lvlText w:val="•"/>
      <w:lvlJc w:val="left"/>
      <w:pPr>
        <w:ind w:left="3886" w:hanging="708"/>
      </w:pPr>
      <w:rPr>
        <w:rFonts w:hint="default"/>
        <w:lang w:val="ru-RU" w:eastAsia="en-US" w:bidi="ar-SA"/>
      </w:rPr>
    </w:lvl>
    <w:lvl w:ilvl="5" w:tplc="DD3847FE">
      <w:numFmt w:val="bullet"/>
      <w:lvlText w:val="•"/>
      <w:lvlJc w:val="left"/>
      <w:pPr>
        <w:ind w:left="4833" w:hanging="708"/>
      </w:pPr>
      <w:rPr>
        <w:rFonts w:hint="default"/>
        <w:lang w:val="ru-RU" w:eastAsia="en-US" w:bidi="ar-SA"/>
      </w:rPr>
    </w:lvl>
    <w:lvl w:ilvl="6" w:tplc="33DE3D64">
      <w:numFmt w:val="bullet"/>
      <w:lvlText w:val="•"/>
      <w:lvlJc w:val="left"/>
      <w:pPr>
        <w:ind w:left="5779" w:hanging="708"/>
      </w:pPr>
      <w:rPr>
        <w:rFonts w:hint="default"/>
        <w:lang w:val="ru-RU" w:eastAsia="en-US" w:bidi="ar-SA"/>
      </w:rPr>
    </w:lvl>
    <w:lvl w:ilvl="7" w:tplc="A84868FA">
      <w:numFmt w:val="bullet"/>
      <w:lvlText w:val="•"/>
      <w:lvlJc w:val="left"/>
      <w:pPr>
        <w:ind w:left="6726" w:hanging="708"/>
      </w:pPr>
      <w:rPr>
        <w:rFonts w:hint="default"/>
        <w:lang w:val="ru-RU" w:eastAsia="en-US" w:bidi="ar-SA"/>
      </w:rPr>
    </w:lvl>
    <w:lvl w:ilvl="8" w:tplc="A0BCDCEE">
      <w:numFmt w:val="bullet"/>
      <w:lvlText w:val="•"/>
      <w:lvlJc w:val="left"/>
      <w:pPr>
        <w:ind w:left="7673" w:hanging="708"/>
      </w:pPr>
      <w:rPr>
        <w:rFonts w:hint="default"/>
        <w:lang w:val="ru-RU" w:eastAsia="en-US" w:bidi="ar-SA"/>
      </w:rPr>
    </w:lvl>
  </w:abstractNum>
  <w:abstractNum w:abstractNumId="1">
    <w:nsid w:val="27470F6E"/>
    <w:multiLevelType w:val="hybridMultilevel"/>
    <w:tmpl w:val="2DCE8192"/>
    <w:lvl w:ilvl="0" w:tplc="2E92E9B0">
      <w:start w:val="1"/>
      <w:numFmt w:val="decimal"/>
      <w:lvlText w:val="%1."/>
      <w:lvlJc w:val="left"/>
      <w:pPr>
        <w:ind w:left="1110" w:hanging="300"/>
        <w:jc w:val="left"/>
      </w:pPr>
      <w:rPr>
        <w:rFonts w:ascii="Times New Roman" w:eastAsia="Times New Roman" w:hAnsi="Times New Roman" w:cs="Times New Roman" w:hint="default"/>
        <w:b/>
        <w:bCs/>
        <w:spacing w:val="0"/>
        <w:w w:val="100"/>
        <w:sz w:val="30"/>
        <w:szCs w:val="30"/>
        <w:lang w:val="ru-RU" w:eastAsia="en-US" w:bidi="ar-SA"/>
      </w:rPr>
    </w:lvl>
    <w:lvl w:ilvl="1" w:tplc="A4A6E01E">
      <w:numFmt w:val="bullet"/>
      <w:lvlText w:val="•"/>
      <w:lvlJc w:val="left"/>
      <w:pPr>
        <w:ind w:left="1964" w:hanging="300"/>
      </w:pPr>
      <w:rPr>
        <w:rFonts w:hint="default"/>
        <w:lang w:val="ru-RU" w:eastAsia="en-US" w:bidi="ar-SA"/>
      </w:rPr>
    </w:lvl>
    <w:lvl w:ilvl="2" w:tplc="76CC01E4">
      <w:numFmt w:val="bullet"/>
      <w:lvlText w:val="•"/>
      <w:lvlJc w:val="left"/>
      <w:pPr>
        <w:ind w:left="2809" w:hanging="300"/>
      </w:pPr>
      <w:rPr>
        <w:rFonts w:hint="default"/>
        <w:lang w:val="ru-RU" w:eastAsia="en-US" w:bidi="ar-SA"/>
      </w:rPr>
    </w:lvl>
    <w:lvl w:ilvl="3" w:tplc="CAB63FAA">
      <w:numFmt w:val="bullet"/>
      <w:lvlText w:val="•"/>
      <w:lvlJc w:val="left"/>
      <w:pPr>
        <w:ind w:left="3653" w:hanging="300"/>
      </w:pPr>
      <w:rPr>
        <w:rFonts w:hint="default"/>
        <w:lang w:val="ru-RU" w:eastAsia="en-US" w:bidi="ar-SA"/>
      </w:rPr>
    </w:lvl>
    <w:lvl w:ilvl="4" w:tplc="D1901036">
      <w:numFmt w:val="bullet"/>
      <w:lvlText w:val="•"/>
      <w:lvlJc w:val="left"/>
      <w:pPr>
        <w:ind w:left="4498" w:hanging="300"/>
      </w:pPr>
      <w:rPr>
        <w:rFonts w:hint="default"/>
        <w:lang w:val="ru-RU" w:eastAsia="en-US" w:bidi="ar-SA"/>
      </w:rPr>
    </w:lvl>
    <w:lvl w:ilvl="5" w:tplc="46242912">
      <w:numFmt w:val="bullet"/>
      <w:lvlText w:val="•"/>
      <w:lvlJc w:val="left"/>
      <w:pPr>
        <w:ind w:left="5343" w:hanging="300"/>
      </w:pPr>
      <w:rPr>
        <w:rFonts w:hint="default"/>
        <w:lang w:val="ru-RU" w:eastAsia="en-US" w:bidi="ar-SA"/>
      </w:rPr>
    </w:lvl>
    <w:lvl w:ilvl="6" w:tplc="21B2F964">
      <w:numFmt w:val="bullet"/>
      <w:lvlText w:val="•"/>
      <w:lvlJc w:val="left"/>
      <w:pPr>
        <w:ind w:left="6187" w:hanging="300"/>
      </w:pPr>
      <w:rPr>
        <w:rFonts w:hint="default"/>
        <w:lang w:val="ru-RU" w:eastAsia="en-US" w:bidi="ar-SA"/>
      </w:rPr>
    </w:lvl>
    <w:lvl w:ilvl="7" w:tplc="0B5E960C">
      <w:numFmt w:val="bullet"/>
      <w:lvlText w:val="•"/>
      <w:lvlJc w:val="left"/>
      <w:pPr>
        <w:ind w:left="7032" w:hanging="300"/>
      </w:pPr>
      <w:rPr>
        <w:rFonts w:hint="default"/>
        <w:lang w:val="ru-RU" w:eastAsia="en-US" w:bidi="ar-SA"/>
      </w:rPr>
    </w:lvl>
    <w:lvl w:ilvl="8" w:tplc="CD0CFEB2">
      <w:numFmt w:val="bullet"/>
      <w:lvlText w:val="•"/>
      <w:lvlJc w:val="left"/>
      <w:pPr>
        <w:ind w:left="7877" w:hanging="300"/>
      </w:pPr>
      <w:rPr>
        <w:rFonts w:hint="default"/>
        <w:lang w:val="ru-RU" w:eastAsia="en-US" w:bidi="ar-SA"/>
      </w:rPr>
    </w:lvl>
  </w:abstractNum>
  <w:abstractNum w:abstractNumId="2">
    <w:nsid w:val="2D8574D2"/>
    <w:multiLevelType w:val="hybridMultilevel"/>
    <w:tmpl w:val="C3FAD7B4"/>
    <w:lvl w:ilvl="0" w:tplc="925C5048">
      <w:start w:val="1"/>
      <w:numFmt w:val="decimal"/>
      <w:lvlText w:val="%1."/>
      <w:lvlJc w:val="left"/>
      <w:pPr>
        <w:ind w:left="102" w:hanging="398"/>
        <w:jc w:val="left"/>
      </w:pPr>
      <w:rPr>
        <w:rFonts w:ascii="Times New Roman" w:eastAsia="Times New Roman" w:hAnsi="Times New Roman" w:cs="Times New Roman" w:hint="default"/>
        <w:w w:val="100"/>
        <w:sz w:val="30"/>
        <w:szCs w:val="30"/>
        <w:lang w:val="ru-RU" w:eastAsia="en-US" w:bidi="ar-SA"/>
      </w:rPr>
    </w:lvl>
    <w:lvl w:ilvl="1" w:tplc="472A9BFE">
      <w:numFmt w:val="bullet"/>
      <w:lvlText w:val=""/>
      <w:lvlJc w:val="left"/>
      <w:pPr>
        <w:ind w:left="102" w:hanging="564"/>
      </w:pPr>
      <w:rPr>
        <w:rFonts w:ascii="Symbol" w:eastAsia="Symbol" w:hAnsi="Symbol" w:cs="Symbol" w:hint="default"/>
        <w:w w:val="100"/>
        <w:sz w:val="30"/>
        <w:szCs w:val="30"/>
        <w:lang w:val="ru-RU" w:eastAsia="en-US" w:bidi="ar-SA"/>
      </w:rPr>
    </w:lvl>
    <w:lvl w:ilvl="2" w:tplc="EDB25FEE">
      <w:numFmt w:val="bullet"/>
      <w:lvlText w:val="•"/>
      <w:lvlJc w:val="left"/>
      <w:pPr>
        <w:ind w:left="1993" w:hanging="564"/>
      </w:pPr>
      <w:rPr>
        <w:rFonts w:hint="default"/>
        <w:lang w:val="ru-RU" w:eastAsia="en-US" w:bidi="ar-SA"/>
      </w:rPr>
    </w:lvl>
    <w:lvl w:ilvl="3" w:tplc="CBB22AAC">
      <w:numFmt w:val="bullet"/>
      <w:lvlText w:val="•"/>
      <w:lvlJc w:val="left"/>
      <w:pPr>
        <w:ind w:left="2939" w:hanging="564"/>
      </w:pPr>
      <w:rPr>
        <w:rFonts w:hint="default"/>
        <w:lang w:val="ru-RU" w:eastAsia="en-US" w:bidi="ar-SA"/>
      </w:rPr>
    </w:lvl>
    <w:lvl w:ilvl="4" w:tplc="77789BF8">
      <w:numFmt w:val="bullet"/>
      <w:lvlText w:val="•"/>
      <w:lvlJc w:val="left"/>
      <w:pPr>
        <w:ind w:left="3886" w:hanging="564"/>
      </w:pPr>
      <w:rPr>
        <w:rFonts w:hint="default"/>
        <w:lang w:val="ru-RU" w:eastAsia="en-US" w:bidi="ar-SA"/>
      </w:rPr>
    </w:lvl>
    <w:lvl w:ilvl="5" w:tplc="15083FA8">
      <w:numFmt w:val="bullet"/>
      <w:lvlText w:val="•"/>
      <w:lvlJc w:val="left"/>
      <w:pPr>
        <w:ind w:left="4833" w:hanging="564"/>
      </w:pPr>
      <w:rPr>
        <w:rFonts w:hint="default"/>
        <w:lang w:val="ru-RU" w:eastAsia="en-US" w:bidi="ar-SA"/>
      </w:rPr>
    </w:lvl>
    <w:lvl w:ilvl="6" w:tplc="70DC46E0">
      <w:numFmt w:val="bullet"/>
      <w:lvlText w:val="•"/>
      <w:lvlJc w:val="left"/>
      <w:pPr>
        <w:ind w:left="5779" w:hanging="564"/>
      </w:pPr>
      <w:rPr>
        <w:rFonts w:hint="default"/>
        <w:lang w:val="ru-RU" w:eastAsia="en-US" w:bidi="ar-SA"/>
      </w:rPr>
    </w:lvl>
    <w:lvl w:ilvl="7" w:tplc="84EE2A48">
      <w:numFmt w:val="bullet"/>
      <w:lvlText w:val="•"/>
      <w:lvlJc w:val="left"/>
      <w:pPr>
        <w:ind w:left="6726" w:hanging="564"/>
      </w:pPr>
      <w:rPr>
        <w:rFonts w:hint="default"/>
        <w:lang w:val="ru-RU" w:eastAsia="en-US" w:bidi="ar-SA"/>
      </w:rPr>
    </w:lvl>
    <w:lvl w:ilvl="8" w:tplc="5A3405BC">
      <w:numFmt w:val="bullet"/>
      <w:lvlText w:val="•"/>
      <w:lvlJc w:val="left"/>
      <w:pPr>
        <w:ind w:left="7673" w:hanging="564"/>
      </w:pPr>
      <w:rPr>
        <w:rFonts w:hint="default"/>
        <w:lang w:val="ru-RU" w:eastAsia="en-US" w:bidi="ar-SA"/>
      </w:rPr>
    </w:lvl>
  </w:abstractNum>
  <w:abstractNum w:abstractNumId="3">
    <w:nsid w:val="494517C3"/>
    <w:multiLevelType w:val="hybridMultilevel"/>
    <w:tmpl w:val="721C1FF6"/>
    <w:lvl w:ilvl="0" w:tplc="79042762">
      <w:start w:val="1"/>
      <w:numFmt w:val="decimal"/>
      <w:lvlText w:val="%1."/>
      <w:lvlJc w:val="left"/>
      <w:pPr>
        <w:ind w:left="102" w:hanging="495"/>
        <w:jc w:val="left"/>
      </w:pPr>
      <w:rPr>
        <w:rFonts w:ascii="Times New Roman" w:eastAsia="Times New Roman" w:hAnsi="Times New Roman" w:cs="Times New Roman" w:hint="default"/>
        <w:i/>
        <w:iCs/>
        <w:spacing w:val="0"/>
        <w:w w:val="100"/>
        <w:sz w:val="30"/>
        <w:szCs w:val="30"/>
        <w:lang w:val="ru-RU" w:eastAsia="en-US" w:bidi="ar-SA"/>
      </w:rPr>
    </w:lvl>
    <w:lvl w:ilvl="1" w:tplc="306AB378">
      <w:start w:val="1"/>
      <w:numFmt w:val="decimal"/>
      <w:lvlText w:val="%2."/>
      <w:lvlJc w:val="left"/>
      <w:pPr>
        <w:ind w:left="102" w:hanging="362"/>
        <w:jc w:val="left"/>
      </w:pPr>
      <w:rPr>
        <w:rFonts w:ascii="Times New Roman" w:eastAsia="Times New Roman" w:hAnsi="Times New Roman" w:cs="Times New Roman" w:hint="default"/>
        <w:w w:val="100"/>
        <w:sz w:val="30"/>
        <w:szCs w:val="30"/>
        <w:lang w:val="ru-RU" w:eastAsia="en-US" w:bidi="ar-SA"/>
      </w:rPr>
    </w:lvl>
    <w:lvl w:ilvl="2" w:tplc="823CD928">
      <w:numFmt w:val="bullet"/>
      <w:lvlText w:val="•"/>
      <w:lvlJc w:val="left"/>
      <w:pPr>
        <w:ind w:left="1993" w:hanging="362"/>
      </w:pPr>
      <w:rPr>
        <w:rFonts w:hint="default"/>
        <w:lang w:val="ru-RU" w:eastAsia="en-US" w:bidi="ar-SA"/>
      </w:rPr>
    </w:lvl>
    <w:lvl w:ilvl="3" w:tplc="6BE83664">
      <w:numFmt w:val="bullet"/>
      <w:lvlText w:val="•"/>
      <w:lvlJc w:val="left"/>
      <w:pPr>
        <w:ind w:left="2939" w:hanging="362"/>
      </w:pPr>
      <w:rPr>
        <w:rFonts w:hint="default"/>
        <w:lang w:val="ru-RU" w:eastAsia="en-US" w:bidi="ar-SA"/>
      </w:rPr>
    </w:lvl>
    <w:lvl w:ilvl="4" w:tplc="11B82956">
      <w:numFmt w:val="bullet"/>
      <w:lvlText w:val="•"/>
      <w:lvlJc w:val="left"/>
      <w:pPr>
        <w:ind w:left="3886" w:hanging="362"/>
      </w:pPr>
      <w:rPr>
        <w:rFonts w:hint="default"/>
        <w:lang w:val="ru-RU" w:eastAsia="en-US" w:bidi="ar-SA"/>
      </w:rPr>
    </w:lvl>
    <w:lvl w:ilvl="5" w:tplc="20049688">
      <w:numFmt w:val="bullet"/>
      <w:lvlText w:val="•"/>
      <w:lvlJc w:val="left"/>
      <w:pPr>
        <w:ind w:left="4833" w:hanging="362"/>
      </w:pPr>
      <w:rPr>
        <w:rFonts w:hint="default"/>
        <w:lang w:val="ru-RU" w:eastAsia="en-US" w:bidi="ar-SA"/>
      </w:rPr>
    </w:lvl>
    <w:lvl w:ilvl="6" w:tplc="8E0A919A">
      <w:numFmt w:val="bullet"/>
      <w:lvlText w:val="•"/>
      <w:lvlJc w:val="left"/>
      <w:pPr>
        <w:ind w:left="5779" w:hanging="362"/>
      </w:pPr>
      <w:rPr>
        <w:rFonts w:hint="default"/>
        <w:lang w:val="ru-RU" w:eastAsia="en-US" w:bidi="ar-SA"/>
      </w:rPr>
    </w:lvl>
    <w:lvl w:ilvl="7" w:tplc="448E81B6">
      <w:numFmt w:val="bullet"/>
      <w:lvlText w:val="•"/>
      <w:lvlJc w:val="left"/>
      <w:pPr>
        <w:ind w:left="6726" w:hanging="362"/>
      </w:pPr>
      <w:rPr>
        <w:rFonts w:hint="default"/>
        <w:lang w:val="ru-RU" w:eastAsia="en-US" w:bidi="ar-SA"/>
      </w:rPr>
    </w:lvl>
    <w:lvl w:ilvl="8" w:tplc="8656FF2C">
      <w:numFmt w:val="bullet"/>
      <w:lvlText w:val="•"/>
      <w:lvlJc w:val="left"/>
      <w:pPr>
        <w:ind w:left="7673" w:hanging="362"/>
      </w:pPr>
      <w:rPr>
        <w:rFonts w:hint="default"/>
        <w:lang w:val="ru-RU" w:eastAsia="en-US" w:bidi="ar-SA"/>
      </w:rPr>
    </w:lvl>
  </w:abstractNum>
  <w:abstractNum w:abstractNumId="4">
    <w:nsid w:val="7B9B4EB1"/>
    <w:multiLevelType w:val="hybridMultilevel"/>
    <w:tmpl w:val="37CA9D28"/>
    <w:lvl w:ilvl="0" w:tplc="8EB2B156">
      <w:start w:val="3"/>
      <w:numFmt w:val="decimal"/>
      <w:lvlText w:val="%1."/>
      <w:lvlJc w:val="left"/>
      <w:pPr>
        <w:ind w:left="102" w:hanging="300"/>
        <w:jc w:val="left"/>
      </w:pPr>
      <w:rPr>
        <w:rFonts w:ascii="Times New Roman" w:eastAsia="Times New Roman" w:hAnsi="Times New Roman" w:cs="Times New Roman" w:hint="default"/>
        <w:b/>
        <w:bCs/>
        <w:spacing w:val="0"/>
        <w:w w:val="100"/>
        <w:sz w:val="30"/>
        <w:szCs w:val="30"/>
        <w:lang w:val="ru-RU" w:eastAsia="en-US" w:bidi="ar-SA"/>
      </w:rPr>
    </w:lvl>
    <w:lvl w:ilvl="1" w:tplc="BF8CE46E">
      <w:numFmt w:val="bullet"/>
      <w:lvlText w:val="•"/>
      <w:lvlJc w:val="left"/>
      <w:pPr>
        <w:ind w:left="1046" w:hanging="300"/>
      </w:pPr>
      <w:rPr>
        <w:rFonts w:hint="default"/>
        <w:lang w:val="ru-RU" w:eastAsia="en-US" w:bidi="ar-SA"/>
      </w:rPr>
    </w:lvl>
    <w:lvl w:ilvl="2" w:tplc="16E83036">
      <w:numFmt w:val="bullet"/>
      <w:lvlText w:val="•"/>
      <w:lvlJc w:val="left"/>
      <w:pPr>
        <w:ind w:left="1993" w:hanging="300"/>
      </w:pPr>
      <w:rPr>
        <w:rFonts w:hint="default"/>
        <w:lang w:val="ru-RU" w:eastAsia="en-US" w:bidi="ar-SA"/>
      </w:rPr>
    </w:lvl>
    <w:lvl w:ilvl="3" w:tplc="EFE4957A">
      <w:numFmt w:val="bullet"/>
      <w:lvlText w:val="•"/>
      <w:lvlJc w:val="left"/>
      <w:pPr>
        <w:ind w:left="2939" w:hanging="300"/>
      </w:pPr>
      <w:rPr>
        <w:rFonts w:hint="default"/>
        <w:lang w:val="ru-RU" w:eastAsia="en-US" w:bidi="ar-SA"/>
      </w:rPr>
    </w:lvl>
    <w:lvl w:ilvl="4" w:tplc="0EC637C2">
      <w:numFmt w:val="bullet"/>
      <w:lvlText w:val="•"/>
      <w:lvlJc w:val="left"/>
      <w:pPr>
        <w:ind w:left="3886" w:hanging="300"/>
      </w:pPr>
      <w:rPr>
        <w:rFonts w:hint="default"/>
        <w:lang w:val="ru-RU" w:eastAsia="en-US" w:bidi="ar-SA"/>
      </w:rPr>
    </w:lvl>
    <w:lvl w:ilvl="5" w:tplc="6F269FB2">
      <w:numFmt w:val="bullet"/>
      <w:lvlText w:val="•"/>
      <w:lvlJc w:val="left"/>
      <w:pPr>
        <w:ind w:left="4833" w:hanging="300"/>
      </w:pPr>
      <w:rPr>
        <w:rFonts w:hint="default"/>
        <w:lang w:val="ru-RU" w:eastAsia="en-US" w:bidi="ar-SA"/>
      </w:rPr>
    </w:lvl>
    <w:lvl w:ilvl="6" w:tplc="03542256">
      <w:numFmt w:val="bullet"/>
      <w:lvlText w:val="•"/>
      <w:lvlJc w:val="left"/>
      <w:pPr>
        <w:ind w:left="5779" w:hanging="300"/>
      </w:pPr>
      <w:rPr>
        <w:rFonts w:hint="default"/>
        <w:lang w:val="ru-RU" w:eastAsia="en-US" w:bidi="ar-SA"/>
      </w:rPr>
    </w:lvl>
    <w:lvl w:ilvl="7" w:tplc="814E1A62">
      <w:numFmt w:val="bullet"/>
      <w:lvlText w:val="•"/>
      <w:lvlJc w:val="left"/>
      <w:pPr>
        <w:ind w:left="6726" w:hanging="300"/>
      </w:pPr>
      <w:rPr>
        <w:rFonts w:hint="default"/>
        <w:lang w:val="ru-RU" w:eastAsia="en-US" w:bidi="ar-SA"/>
      </w:rPr>
    </w:lvl>
    <w:lvl w:ilvl="8" w:tplc="890AE636">
      <w:numFmt w:val="bullet"/>
      <w:lvlText w:val="•"/>
      <w:lvlJc w:val="left"/>
      <w:pPr>
        <w:ind w:left="7673" w:hanging="300"/>
      </w:pPr>
      <w:rPr>
        <w:rFonts w:hint="default"/>
        <w:lang w:val="ru-RU" w:eastAsia="en-US" w:bidi="ar-SA"/>
      </w:rPr>
    </w:lvl>
  </w:abstractNum>
  <w:abstractNum w:abstractNumId="5">
    <w:nsid w:val="7FD85D6F"/>
    <w:multiLevelType w:val="hybridMultilevel"/>
    <w:tmpl w:val="57864CA4"/>
    <w:lvl w:ilvl="0" w:tplc="C93C88FC">
      <w:numFmt w:val="bullet"/>
      <w:lvlText w:val=""/>
      <w:lvlJc w:val="left"/>
      <w:pPr>
        <w:ind w:left="102" w:hanging="142"/>
      </w:pPr>
      <w:rPr>
        <w:rFonts w:ascii="Symbol" w:eastAsia="Symbol" w:hAnsi="Symbol" w:cs="Symbol" w:hint="default"/>
        <w:spacing w:val="3"/>
        <w:w w:val="100"/>
        <w:sz w:val="28"/>
        <w:szCs w:val="28"/>
        <w:lang w:val="ru-RU" w:eastAsia="en-US" w:bidi="ar-SA"/>
      </w:rPr>
    </w:lvl>
    <w:lvl w:ilvl="1" w:tplc="97924648">
      <w:numFmt w:val="bullet"/>
      <w:lvlText w:val="•"/>
      <w:lvlJc w:val="left"/>
      <w:pPr>
        <w:ind w:left="1046" w:hanging="142"/>
      </w:pPr>
      <w:rPr>
        <w:rFonts w:hint="default"/>
        <w:lang w:val="ru-RU" w:eastAsia="en-US" w:bidi="ar-SA"/>
      </w:rPr>
    </w:lvl>
    <w:lvl w:ilvl="2" w:tplc="B3540A6E">
      <w:numFmt w:val="bullet"/>
      <w:lvlText w:val="•"/>
      <w:lvlJc w:val="left"/>
      <w:pPr>
        <w:ind w:left="1993" w:hanging="142"/>
      </w:pPr>
      <w:rPr>
        <w:rFonts w:hint="default"/>
        <w:lang w:val="ru-RU" w:eastAsia="en-US" w:bidi="ar-SA"/>
      </w:rPr>
    </w:lvl>
    <w:lvl w:ilvl="3" w:tplc="827C6D82">
      <w:numFmt w:val="bullet"/>
      <w:lvlText w:val="•"/>
      <w:lvlJc w:val="left"/>
      <w:pPr>
        <w:ind w:left="2939" w:hanging="142"/>
      </w:pPr>
      <w:rPr>
        <w:rFonts w:hint="default"/>
        <w:lang w:val="ru-RU" w:eastAsia="en-US" w:bidi="ar-SA"/>
      </w:rPr>
    </w:lvl>
    <w:lvl w:ilvl="4" w:tplc="8F72A520">
      <w:numFmt w:val="bullet"/>
      <w:lvlText w:val="•"/>
      <w:lvlJc w:val="left"/>
      <w:pPr>
        <w:ind w:left="3886" w:hanging="142"/>
      </w:pPr>
      <w:rPr>
        <w:rFonts w:hint="default"/>
        <w:lang w:val="ru-RU" w:eastAsia="en-US" w:bidi="ar-SA"/>
      </w:rPr>
    </w:lvl>
    <w:lvl w:ilvl="5" w:tplc="266ED49E">
      <w:numFmt w:val="bullet"/>
      <w:lvlText w:val="•"/>
      <w:lvlJc w:val="left"/>
      <w:pPr>
        <w:ind w:left="4833" w:hanging="142"/>
      </w:pPr>
      <w:rPr>
        <w:rFonts w:hint="default"/>
        <w:lang w:val="ru-RU" w:eastAsia="en-US" w:bidi="ar-SA"/>
      </w:rPr>
    </w:lvl>
    <w:lvl w:ilvl="6" w:tplc="39DE77AE">
      <w:numFmt w:val="bullet"/>
      <w:lvlText w:val="•"/>
      <w:lvlJc w:val="left"/>
      <w:pPr>
        <w:ind w:left="5779" w:hanging="142"/>
      </w:pPr>
      <w:rPr>
        <w:rFonts w:hint="default"/>
        <w:lang w:val="ru-RU" w:eastAsia="en-US" w:bidi="ar-SA"/>
      </w:rPr>
    </w:lvl>
    <w:lvl w:ilvl="7" w:tplc="B082DB38">
      <w:numFmt w:val="bullet"/>
      <w:lvlText w:val="•"/>
      <w:lvlJc w:val="left"/>
      <w:pPr>
        <w:ind w:left="6726" w:hanging="142"/>
      </w:pPr>
      <w:rPr>
        <w:rFonts w:hint="default"/>
        <w:lang w:val="ru-RU" w:eastAsia="en-US" w:bidi="ar-SA"/>
      </w:rPr>
    </w:lvl>
    <w:lvl w:ilvl="8" w:tplc="B7C0BCC2">
      <w:numFmt w:val="bullet"/>
      <w:lvlText w:val="•"/>
      <w:lvlJc w:val="left"/>
      <w:pPr>
        <w:ind w:left="7673" w:hanging="142"/>
      </w:pPr>
      <w:rPr>
        <w:rFonts w:hint="default"/>
        <w:lang w:val="ru-RU" w:eastAsia="en-US" w:bidi="ar-SA"/>
      </w:rPr>
    </w:lvl>
  </w:abstractNum>
  <w:num w:numId="1">
    <w:abstractNumId w:val="3"/>
  </w:num>
  <w:num w:numId="2">
    <w:abstractNumId w:val="5"/>
  </w:num>
  <w:num w:numId="3">
    <w:abstractNumId w:val="4"/>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7A27E0"/>
    <w:rsid w:val="007A27E0"/>
    <w:rsid w:val="00A61B65"/>
    <w:rsid w:val="00C97377"/>
    <w:rsid w:val="00CD029D"/>
    <w:rsid w:val="00D64D12"/>
    <w:rsid w:val="00ED49BB"/>
    <w:rsid w:val="00F0577B"/>
    <w:rsid w:val="00F622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102"/>
      <w:jc w:val="both"/>
      <w:outlineLvl w:val="0"/>
    </w:pPr>
    <w:rPr>
      <w:b/>
      <w:bCs/>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02" w:firstLine="707"/>
      <w:jc w:val="both"/>
    </w:pPr>
    <w:rPr>
      <w:sz w:val="30"/>
      <w:szCs w:val="30"/>
    </w:rPr>
  </w:style>
  <w:style w:type="paragraph" w:styleId="a4">
    <w:name w:val="List Paragraph"/>
    <w:basedOn w:val="a"/>
    <w:uiPriority w:val="1"/>
    <w:qFormat/>
    <w:pPr>
      <w:ind w:left="102" w:firstLine="707"/>
      <w:jc w:val="both"/>
    </w:pPr>
  </w:style>
  <w:style w:type="paragraph" w:customStyle="1" w:styleId="TableParagraph">
    <w:name w:val="Table Paragraph"/>
    <w:basedOn w:val="a"/>
    <w:uiPriority w:val="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102"/>
      <w:jc w:val="both"/>
      <w:outlineLvl w:val="0"/>
    </w:pPr>
    <w:rPr>
      <w:b/>
      <w:bCs/>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02" w:firstLine="707"/>
      <w:jc w:val="both"/>
    </w:pPr>
    <w:rPr>
      <w:sz w:val="30"/>
      <w:szCs w:val="30"/>
    </w:rPr>
  </w:style>
  <w:style w:type="paragraph" w:styleId="a4">
    <w:name w:val="List Paragraph"/>
    <w:basedOn w:val="a"/>
    <w:uiPriority w:val="1"/>
    <w:qFormat/>
    <w:pPr>
      <w:ind w:left="102" w:firstLine="707"/>
      <w:jc w:val="both"/>
    </w:pPr>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693</Words>
  <Characters>3952</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4636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 Кашинская</dc:creator>
  <cp:lastModifiedBy>zam</cp:lastModifiedBy>
  <cp:revision>6</cp:revision>
  <dcterms:created xsi:type="dcterms:W3CDTF">2024-09-12T06:25:00Z</dcterms:created>
  <dcterms:modified xsi:type="dcterms:W3CDTF">2024-09-16T07:14:00Z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2024-06-19T00:00:00Z</vt:filetime>
  </property>
  <property fmtid="{D5CDD505-2E9C-101B-9397-08002B2CF9AE}" pid="3" name="Creator">
    <vt:lpwstr>Microsoft® Word 2019</vt:lpwstr>
  </property>
  <property fmtid="{D5CDD505-2E9C-101B-9397-08002B2CF9AE}" pid="4" name="LastSaved">
    <vt:filetime>2024-09-12T00:00:00Z</vt:filetime>
  </property>
</Properties>
</file>